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DA0" w:rsidRPr="00FB79C1" w:rsidRDefault="006B0DA0" w:rsidP="006B0DA0">
      <w:pPr>
        <w:spacing w:after="0" w:line="240" w:lineRule="auto"/>
        <w:jc w:val="center"/>
        <w:rPr>
          <w:rFonts w:ascii="Liberation Serif" w:eastAsia="Times New Roman" w:hAnsi="Liberation Serif"/>
          <w:lang w:eastAsia="ru-RU"/>
        </w:rPr>
      </w:pPr>
      <w:r>
        <w:rPr>
          <w:rFonts w:ascii="Liberation Serif" w:eastAsia="Times New Roman" w:hAnsi="Liberation Serif"/>
          <w:noProof/>
          <w:lang w:eastAsia="ru-RU"/>
        </w:rPr>
        <w:drawing>
          <wp:inline distT="0" distB="0" distL="0" distR="0">
            <wp:extent cx="542925" cy="6858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DA0" w:rsidRPr="00FB79C1" w:rsidRDefault="006B0DA0" w:rsidP="006B0DA0">
      <w:pPr>
        <w:spacing w:after="0" w:line="240" w:lineRule="auto"/>
        <w:jc w:val="center"/>
        <w:rPr>
          <w:rFonts w:ascii="Liberation Serif" w:eastAsia="Times New Roman" w:hAnsi="Liberation Serif"/>
          <w:b/>
          <w:bCs/>
          <w:lang w:eastAsia="ru-RU"/>
        </w:rPr>
      </w:pPr>
      <w:r w:rsidRPr="00FB79C1">
        <w:rPr>
          <w:rFonts w:ascii="Liberation Serif" w:eastAsia="Times New Roman" w:hAnsi="Liberation Serif"/>
          <w:b/>
          <w:lang w:eastAsia="ru-RU"/>
        </w:rPr>
        <w:t>Г</w:t>
      </w:r>
      <w:r w:rsidRPr="00FB79C1">
        <w:rPr>
          <w:rFonts w:ascii="Liberation Serif" w:eastAsia="Times New Roman" w:hAnsi="Liberation Serif"/>
          <w:b/>
          <w:bCs/>
          <w:lang w:eastAsia="ru-RU"/>
        </w:rPr>
        <w:t>ЛАВА МУНИЦИПАЛЬНОГО ОБРАЗОВАНИЯ</w:t>
      </w:r>
    </w:p>
    <w:p w:rsidR="006B0DA0" w:rsidRPr="00FB79C1" w:rsidRDefault="006B0DA0" w:rsidP="006B0DA0">
      <w:pPr>
        <w:spacing w:after="0" w:line="240" w:lineRule="auto"/>
        <w:jc w:val="center"/>
        <w:rPr>
          <w:rFonts w:ascii="Liberation Serif" w:eastAsia="Times New Roman" w:hAnsi="Liberation Serif"/>
          <w:b/>
          <w:bCs/>
          <w:lang w:eastAsia="ru-RU"/>
        </w:rPr>
      </w:pPr>
      <w:r w:rsidRPr="00FB79C1">
        <w:rPr>
          <w:rFonts w:ascii="Liberation Serif" w:eastAsia="Times New Roman" w:hAnsi="Liberation Serif"/>
          <w:b/>
          <w:bCs/>
          <w:lang w:eastAsia="ru-RU"/>
        </w:rPr>
        <w:t>«КАМЕНСКИЙ ГОРОДСКОЙ ОКРУГ»</w:t>
      </w:r>
    </w:p>
    <w:p w:rsidR="006B0DA0" w:rsidRPr="00FB79C1" w:rsidRDefault="006B0DA0" w:rsidP="006B0DA0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/>
          <w:b/>
          <w:bCs/>
          <w:spacing w:val="100"/>
          <w:lang w:eastAsia="ru-RU"/>
        </w:rPr>
      </w:pPr>
      <w:r w:rsidRPr="00FB79C1">
        <w:rPr>
          <w:rFonts w:ascii="Liberation Serif" w:eastAsia="Times New Roman" w:hAnsi="Liberation Serif"/>
          <w:b/>
          <w:bCs/>
          <w:spacing w:val="100"/>
          <w:lang w:eastAsia="ru-RU"/>
        </w:rPr>
        <w:t>ПОСТАНОВЛЕНИЕ</w:t>
      </w:r>
    </w:p>
    <w:p w:rsidR="006B0DA0" w:rsidRPr="00FB79C1" w:rsidRDefault="006B0DA0" w:rsidP="006B0DA0">
      <w:pPr>
        <w:spacing w:after="0" w:line="240" w:lineRule="auto"/>
        <w:rPr>
          <w:rFonts w:ascii="Liberation Serif" w:eastAsia="Times New Roman" w:hAnsi="Liberation Serif"/>
          <w:lang w:eastAsia="ru-RU"/>
        </w:rPr>
      </w:pPr>
    </w:p>
    <w:p w:rsidR="006B0DA0" w:rsidRPr="00370C12" w:rsidRDefault="006B0DA0" w:rsidP="006B0DA0">
      <w:pPr>
        <w:spacing w:after="0"/>
        <w:rPr>
          <w:rFonts w:ascii="Liberation Serif" w:hAnsi="Liberation Serif"/>
          <w:sz w:val="27"/>
          <w:szCs w:val="27"/>
        </w:rPr>
      </w:pPr>
      <w:r w:rsidRPr="00370C12">
        <w:rPr>
          <w:rFonts w:ascii="Liberation Serif" w:hAnsi="Liberation Serif"/>
          <w:sz w:val="27"/>
          <w:szCs w:val="27"/>
        </w:rPr>
        <w:t>31.08.2021</w:t>
      </w:r>
      <w:r w:rsidRPr="00370C12">
        <w:rPr>
          <w:rFonts w:ascii="Liberation Serif" w:hAnsi="Liberation Serif"/>
          <w:sz w:val="27"/>
          <w:szCs w:val="27"/>
        </w:rPr>
        <w:tab/>
      </w:r>
      <w:r w:rsidRPr="00370C12">
        <w:rPr>
          <w:rFonts w:ascii="Liberation Serif" w:hAnsi="Liberation Serif"/>
          <w:sz w:val="27"/>
          <w:szCs w:val="27"/>
        </w:rPr>
        <w:tab/>
      </w:r>
      <w:r w:rsidRPr="00370C12">
        <w:rPr>
          <w:rFonts w:ascii="Liberation Serif" w:hAnsi="Liberation Serif"/>
          <w:sz w:val="27"/>
          <w:szCs w:val="27"/>
        </w:rPr>
        <w:tab/>
      </w:r>
      <w:r w:rsidRPr="00370C12">
        <w:rPr>
          <w:rFonts w:ascii="Liberation Serif" w:hAnsi="Liberation Serif"/>
          <w:sz w:val="27"/>
          <w:szCs w:val="27"/>
        </w:rPr>
        <w:tab/>
      </w:r>
      <w:r w:rsidRPr="00370C12">
        <w:rPr>
          <w:rFonts w:ascii="Liberation Serif" w:hAnsi="Liberation Serif"/>
          <w:sz w:val="27"/>
          <w:szCs w:val="27"/>
        </w:rPr>
        <w:tab/>
      </w:r>
      <w:r w:rsidRPr="00370C12">
        <w:rPr>
          <w:rFonts w:ascii="Liberation Serif" w:hAnsi="Liberation Serif"/>
          <w:sz w:val="27"/>
          <w:szCs w:val="27"/>
        </w:rPr>
        <w:tab/>
      </w:r>
      <w:r w:rsidRPr="00370C12">
        <w:rPr>
          <w:rFonts w:ascii="Liberation Serif" w:hAnsi="Liberation Serif"/>
          <w:sz w:val="27"/>
          <w:szCs w:val="27"/>
        </w:rPr>
        <w:tab/>
      </w:r>
      <w:r w:rsidRPr="00370C12">
        <w:rPr>
          <w:rFonts w:ascii="Liberation Serif" w:hAnsi="Liberation Serif"/>
          <w:sz w:val="27"/>
          <w:szCs w:val="27"/>
        </w:rPr>
        <w:tab/>
      </w:r>
      <w:r w:rsidRPr="00370C12">
        <w:rPr>
          <w:rFonts w:ascii="Liberation Serif" w:hAnsi="Liberation Serif"/>
          <w:sz w:val="27"/>
          <w:szCs w:val="27"/>
        </w:rPr>
        <w:tab/>
        <w:t>№  1449</w:t>
      </w:r>
    </w:p>
    <w:p w:rsidR="006B0DA0" w:rsidRPr="00370C12" w:rsidRDefault="006B0DA0" w:rsidP="006B0DA0">
      <w:pPr>
        <w:spacing w:after="0"/>
        <w:jc w:val="center"/>
        <w:rPr>
          <w:rFonts w:ascii="Liberation Serif" w:hAnsi="Liberation Serif"/>
          <w:sz w:val="27"/>
          <w:szCs w:val="27"/>
        </w:rPr>
      </w:pPr>
      <w:r w:rsidRPr="00370C12">
        <w:rPr>
          <w:rFonts w:ascii="Liberation Serif" w:hAnsi="Liberation Serif"/>
          <w:sz w:val="27"/>
          <w:szCs w:val="27"/>
        </w:rPr>
        <w:t xml:space="preserve">п. </w:t>
      </w:r>
      <w:proofErr w:type="spellStart"/>
      <w:r w:rsidRPr="00370C12">
        <w:rPr>
          <w:rFonts w:ascii="Liberation Serif" w:hAnsi="Liberation Serif"/>
          <w:sz w:val="27"/>
          <w:szCs w:val="27"/>
        </w:rPr>
        <w:t>Мартюш</w:t>
      </w:r>
      <w:proofErr w:type="spellEnd"/>
    </w:p>
    <w:p w:rsidR="006B0DA0" w:rsidRPr="00370C12" w:rsidRDefault="006B0DA0" w:rsidP="006B0DA0">
      <w:pPr>
        <w:spacing w:after="0"/>
        <w:jc w:val="center"/>
        <w:rPr>
          <w:rFonts w:ascii="Liberation Serif" w:hAnsi="Liberation Serif"/>
          <w:sz w:val="27"/>
          <w:szCs w:val="27"/>
        </w:rPr>
      </w:pPr>
    </w:p>
    <w:p w:rsidR="006B0DA0" w:rsidRPr="00F77B25" w:rsidRDefault="006B0DA0" w:rsidP="006B0DA0">
      <w:pPr>
        <w:spacing w:after="0" w:line="240" w:lineRule="auto"/>
        <w:jc w:val="center"/>
        <w:rPr>
          <w:rFonts w:ascii="Liberation Serif" w:eastAsia="Times New Roman" w:hAnsi="Liberation Serif"/>
          <w:b/>
          <w:i/>
          <w:lang w:eastAsia="ru-RU"/>
        </w:rPr>
      </w:pPr>
      <w:r w:rsidRPr="00F77B25">
        <w:rPr>
          <w:rFonts w:ascii="Liberation Serif" w:eastAsia="Times New Roman" w:hAnsi="Liberation Serif"/>
          <w:b/>
          <w:i/>
          <w:lang w:eastAsia="ru-RU"/>
        </w:rPr>
        <w:t xml:space="preserve">Об утверждении Порядка оценки коррупционных рисков </w:t>
      </w:r>
    </w:p>
    <w:p w:rsidR="006B0DA0" w:rsidRPr="00F77B25" w:rsidRDefault="006B0DA0" w:rsidP="006B0DA0">
      <w:pPr>
        <w:spacing w:after="0" w:line="240" w:lineRule="auto"/>
        <w:jc w:val="center"/>
        <w:rPr>
          <w:rFonts w:ascii="Liberation Serif" w:eastAsia="Times New Roman" w:hAnsi="Liberation Serif"/>
          <w:b/>
          <w:i/>
          <w:lang w:eastAsia="ru-RU"/>
        </w:rPr>
      </w:pPr>
      <w:r w:rsidRPr="00F77B25">
        <w:rPr>
          <w:rFonts w:ascii="Liberation Serif" w:eastAsia="Times New Roman" w:hAnsi="Liberation Serif"/>
          <w:b/>
          <w:i/>
          <w:lang w:eastAsia="ru-RU"/>
        </w:rPr>
        <w:t>при осуществлении закупок  Думой Каменского городского округа,</w:t>
      </w:r>
      <w:r w:rsidRPr="00F77B25">
        <w:rPr>
          <w:rFonts w:ascii="Liberation Serif" w:hAnsi="Liberation Serif"/>
        </w:rPr>
        <w:t xml:space="preserve"> </w:t>
      </w:r>
      <w:r w:rsidRPr="00F77B25">
        <w:rPr>
          <w:rFonts w:ascii="Liberation Serif" w:hAnsi="Liberation Serif"/>
          <w:b/>
          <w:i/>
        </w:rPr>
        <w:t xml:space="preserve">Контрольным органом Каменского городского округа, Администрацией Каменского городского округа, </w:t>
      </w:r>
      <w:r w:rsidRPr="00F77B25">
        <w:rPr>
          <w:rFonts w:ascii="Liberation Serif" w:eastAsia="Times New Roman" w:hAnsi="Liberation Serif"/>
          <w:b/>
          <w:i/>
          <w:lang w:eastAsia="ru-RU"/>
        </w:rPr>
        <w:t>отраслевыми (функциональными) и территориальными органами Администрации Каменского городского округа и подведомственными им казенными и бюджетными учреждениями</w:t>
      </w:r>
    </w:p>
    <w:p w:rsidR="006B0DA0" w:rsidRPr="00F77B25" w:rsidRDefault="006B0DA0" w:rsidP="006B0DA0">
      <w:pPr>
        <w:spacing w:after="0" w:line="240" w:lineRule="auto"/>
        <w:jc w:val="center"/>
        <w:rPr>
          <w:rFonts w:ascii="Liberation Serif" w:eastAsia="Times New Roman" w:hAnsi="Liberation Serif"/>
          <w:lang w:eastAsia="ru-RU"/>
        </w:rPr>
      </w:pPr>
    </w:p>
    <w:p w:rsidR="006B0DA0" w:rsidRPr="00F77B25" w:rsidRDefault="006B0DA0" w:rsidP="006B0DA0">
      <w:pPr>
        <w:spacing w:after="0" w:line="240" w:lineRule="auto"/>
        <w:ind w:firstLine="708"/>
        <w:jc w:val="both"/>
        <w:rPr>
          <w:rFonts w:ascii="Liberation Serif" w:eastAsia="Times New Roman" w:hAnsi="Liberation Serif"/>
          <w:lang w:eastAsia="ru-RU"/>
        </w:rPr>
      </w:pPr>
      <w:proofErr w:type="gramStart"/>
      <w:r w:rsidRPr="00F77B25">
        <w:rPr>
          <w:rFonts w:ascii="Liberation Serif" w:eastAsia="Times New Roman" w:hAnsi="Liberation Serif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</w:t>
      </w:r>
      <w:r w:rsidRPr="00F77B25">
        <w:rPr>
          <w:rFonts w:ascii="Liberation Serif" w:hAnsi="Liberation Serif"/>
        </w:rPr>
        <w:t xml:space="preserve"> </w:t>
      </w:r>
      <w:r w:rsidRPr="00F77B25">
        <w:rPr>
          <w:rFonts w:ascii="Liberation Serif" w:eastAsia="Times New Roman" w:hAnsi="Liberation Serif"/>
          <w:lang w:eastAsia="ru-RU"/>
        </w:rPr>
        <w:t>Федеральным законом</w:t>
      </w:r>
      <w:r w:rsidRPr="00F77B25">
        <w:rPr>
          <w:rFonts w:ascii="Liberation Serif" w:hAnsi="Liberation Serif"/>
        </w:rPr>
        <w:t xml:space="preserve"> </w:t>
      </w:r>
      <w:r w:rsidRPr="00F77B25">
        <w:rPr>
          <w:rFonts w:ascii="Liberation Serif" w:eastAsia="Times New Roman" w:hAnsi="Liberation Serif"/>
          <w:lang w:eastAsia="ru-RU"/>
        </w:rPr>
        <w:t>от 25.12.2008 № 273-ФЗ «О противодействии коррупции», Федеральным законом от 02.03.2007 № 25-ФЗ                        «О муниципальной службе в Российской Федерации», руководствуясь Методическими рекомендациями по выявлению и минимизации коррупционных рисков при осуществлении закупок товаров, работ, услуг для обеспечения государственных или муниципальных нужд, утвержденными Письмом Минтруда</w:t>
      </w:r>
      <w:proofErr w:type="gramEnd"/>
      <w:r w:rsidRPr="00F77B25">
        <w:rPr>
          <w:rFonts w:ascii="Liberation Serif" w:eastAsia="Times New Roman" w:hAnsi="Liberation Serif"/>
          <w:lang w:eastAsia="ru-RU"/>
        </w:rPr>
        <w:t xml:space="preserve"> России от 30.09.2020 N 18-2/10/П-9716, </w:t>
      </w:r>
      <w:r w:rsidRPr="00F77B25">
        <w:rPr>
          <w:rFonts w:ascii="Liberation Serif" w:hAnsi="Liberation Serif"/>
        </w:rPr>
        <w:t>Уставом муниципального образования «Каменский городской округ»</w:t>
      </w:r>
    </w:p>
    <w:p w:rsidR="006B0DA0" w:rsidRPr="00F77B25" w:rsidRDefault="006B0DA0" w:rsidP="006B0DA0">
      <w:pPr>
        <w:spacing w:after="0" w:line="240" w:lineRule="auto"/>
        <w:jc w:val="both"/>
        <w:rPr>
          <w:rFonts w:ascii="Liberation Serif" w:eastAsia="Times New Roman" w:hAnsi="Liberation Serif"/>
          <w:b/>
          <w:lang w:eastAsia="ru-RU"/>
        </w:rPr>
      </w:pPr>
      <w:r w:rsidRPr="00F77B25">
        <w:rPr>
          <w:rFonts w:ascii="Liberation Serif" w:eastAsia="Times New Roman" w:hAnsi="Liberation Serif"/>
          <w:b/>
          <w:lang w:eastAsia="ru-RU"/>
        </w:rPr>
        <w:t>ПОСТАНОВЛЯЮ:</w:t>
      </w:r>
    </w:p>
    <w:p w:rsidR="006B0DA0" w:rsidRPr="00F77B25" w:rsidRDefault="006B0DA0" w:rsidP="006B0DA0">
      <w:pPr>
        <w:spacing w:after="0" w:line="240" w:lineRule="auto"/>
        <w:ind w:firstLine="708"/>
        <w:jc w:val="both"/>
        <w:rPr>
          <w:rFonts w:ascii="Liberation Serif" w:hAnsi="Liberation Serif"/>
        </w:rPr>
      </w:pPr>
      <w:r w:rsidRPr="00F77B25">
        <w:rPr>
          <w:rFonts w:ascii="Liberation Serif" w:eastAsia="Times New Roman" w:hAnsi="Liberation Serif"/>
          <w:lang w:eastAsia="ru-RU"/>
        </w:rPr>
        <w:t>1.Утвердить Порядок оценки коррупционных рисков при осуществлении закупок  Думой Каменского городского округа, Контрольным органом Каменского городского округа, Администрацией Каменского городского округа, отраслевыми (функциональными) и территориальными органами Администрации Каменского городского округа и подведомственными им казенными и бюджетными учреждениями (прилагается).</w:t>
      </w:r>
      <w:r w:rsidRPr="00F77B25">
        <w:rPr>
          <w:rFonts w:ascii="Liberation Serif" w:hAnsi="Liberation Serif"/>
        </w:rPr>
        <w:t xml:space="preserve"> </w:t>
      </w:r>
    </w:p>
    <w:p w:rsidR="006B0DA0" w:rsidRDefault="006B0DA0" w:rsidP="006B0DA0">
      <w:pPr>
        <w:spacing w:after="0" w:line="240" w:lineRule="auto"/>
        <w:ind w:firstLine="708"/>
        <w:jc w:val="both"/>
        <w:rPr>
          <w:rFonts w:ascii="Liberation Serif" w:hAnsi="Liberation Serif"/>
        </w:rPr>
      </w:pPr>
      <w:r w:rsidRPr="00F77B25">
        <w:rPr>
          <w:rFonts w:ascii="Liberation Serif" w:hAnsi="Liberation Serif"/>
        </w:rPr>
        <w:t>2.</w:t>
      </w:r>
      <w:r w:rsidRPr="00F77B25">
        <w:t xml:space="preserve"> </w:t>
      </w:r>
      <w:r w:rsidRPr="00F77B25">
        <w:rPr>
          <w:rFonts w:ascii="Liberation Serif" w:hAnsi="Liberation Serif"/>
        </w:rPr>
        <w:t xml:space="preserve">Настоящее постановление вступает в силу с даты его подписания и распространяет свое действие на </w:t>
      </w:r>
      <w:proofErr w:type="gramStart"/>
      <w:r w:rsidRPr="00F77B25">
        <w:rPr>
          <w:rFonts w:ascii="Liberation Serif" w:hAnsi="Liberation Serif"/>
        </w:rPr>
        <w:t>правоотношения</w:t>
      </w:r>
      <w:proofErr w:type="gramEnd"/>
      <w:r w:rsidRPr="00F77B25">
        <w:rPr>
          <w:rFonts w:ascii="Liberation Serif" w:hAnsi="Liberation Serif"/>
        </w:rPr>
        <w:t xml:space="preserve"> возникшие 01 августа 2021 года.</w:t>
      </w:r>
    </w:p>
    <w:p w:rsidR="006B0DA0" w:rsidRPr="00F77B25" w:rsidRDefault="006B0DA0" w:rsidP="006B0DA0">
      <w:pPr>
        <w:spacing w:after="0" w:line="240" w:lineRule="auto"/>
        <w:ind w:firstLine="708"/>
        <w:jc w:val="both"/>
        <w:rPr>
          <w:rFonts w:ascii="Liberation Serif" w:eastAsia="Times New Roman" w:hAnsi="Liberation Serif"/>
          <w:bCs/>
          <w:iCs/>
          <w:lang w:eastAsia="ru-RU"/>
        </w:rPr>
      </w:pPr>
      <w:r w:rsidRPr="00F77B25">
        <w:rPr>
          <w:rFonts w:ascii="Liberation Serif" w:eastAsia="Times New Roman" w:hAnsi="Liberation Serif"/>
          <w:bCs/>
          <w:iCs/>
          <w:lang w:eastAsia="ru-RU"/>
        </w:rPr>
        <w:t>3.Настоящее постановление опубликовать в газете «Пламя», разместить на официальном сайте муниципального образования «Каменский городской округ» в сети Интернет.</w:t>
      </w:r>
    </w:p>
    <w:p w:rsidR="006B0DA0" w:rsidRPr="00F77B25" w:rsidRDefault="006B0DA0" w:rsidP="006B0DA0">
      <w:pPr>
        <w:keepNext/>
        <w:tabs>
          <w:tab w:val="left" w:pos="709"/>
          <w:tab w:val="left" w:pos="993"/>
        </w:tabs>
        <w:spacing w:after="0" w:line="240" w:lineRule="auto"/>
        <w:ind w:firstLine="708"/>
        <w:jc w:val="both"/>
        <w:outlineLvl w:val="4"/>
        <w:rPr>
          <w:rFonts w:ascii="Liberation Serif" w:eastAsia="Times New Roman" w:hAnsi="Liberation Serif"/>
          <w:lang w:eastAsia="ru-RU"/>
        </w:rPr>
      </w:pPr>
      <w:r w:rsidRPr="00F77B25">
        <w:rPr>
          <w:rFonts w:ascii="Liberation Serif" w:eastAsia="Times New Roman" w:hAnsi="Liberation Serif"/>
          <w:bCs/>
          <w:iCs/>
          <w:lang w:eastAsia="ru-RU"/>
        </w:rPr>
        <w:lastRenderedPageBreak/>
        <w:t>4.</w:t>
      </w:r>
      <w:r w:rsidRPr="00F77B25">
        <w:rPr>
          <w:rFonts w:ascii="Liberation Serif" w:eastAsia="Times New Roman" w:hAnsi="Liberation Serif"/>
          <w:lang w:eastAsia="ru-RU"/>
        </w:rPr>
        <w:t>Контроль исполнения настоящего постановления возложить на заместителя Главы Администрации по экономике и финансам А.Ю. Кошкарова.</w:t>
      </w:r>
    </w:p>
    <w:p w:rsidR="006B0DA0" w:rsidRPr="00F77B25" w:rsidRDefault="006B0DA0" w:rsidP="006B0DA0">
      <w:pPr>
        <w:spacing w:after="0" w:line="240" w:lineRule="auto"/>
        <w:rPr>
          <w:rFonts w:ascii="Liberation Serif" w:eastAsia="Times New Roman" w:hAnsi="Liberation Serif"/>
          <w:lang w:eastAsia="ru-RU"/>
        </w:rPr>
      </w:pPr>
    </w:p>
    <w:p w:rsidR="006B0DA0" w:rsidRPr="00F77B25" w:rsidRDefault="006B0DA0" w:rsidP="006B0DA0">
      <w:pPr>
        <w:spacing w:after="0" w:line="240" w:lineRule="auto"/>
        <w:rPr>
          <w:rFonts w:ascii="Liberation Serif" w:eastAsia="Times New Roman" w:hAnsi="Liberation Serif"/>
          <w:lang w:eastAsia="ru-RU"/>
        </w:rPr>
      </w:pPr>
    </w:p>
    <w:p w:rsidR="006B0DA0" w:rsidRPr="00F77B25" w:rsidRDefault="006B0DA0" w:rsidP="006B0DA0">
      <w:pPr>
        <w:spacing w:after="0" w:line="240" w:lineRule="auto"/>
        <w:rPr>
          <w:rFonts w:ascii="Liberation Serif" w:eastAsia="Times New Roman" w:hAnsi="Liberation Serif"/>
          <w:lang w:eastAsia="ru-RU"/>
        </w:rPr>
      </w:pPr>
    </w:p>
    <w:p w:rsidR="006B0DA0" w:rsidRPr="00F77B25" w:rsidRDefault="006B0DA0" w:rsidP="006B0DA0">
      <w:pPr>
        <w:spacing w:after="0" w:line="240" w:lineRule="auto"/>
        <w:rPr>
          <w:rFonts w:ascii="Liberation Serif" w:eastAsia="Times New Roman" w:hAnsi="Liberation Serif"/>
          <w:lang w:eastAsia="ru-RU"/>
        </w:rPr>
      </w:pPr>
    </w:p>
    <w:p w:rsidR="005A65B9" w:rsidRDefault="006B0DA0" w:rsidP="00762C2B">
      <w:pPr>
        <w:spacing w:after="0" w:line="240" w:lineRule="auto"/>
      </w:pPr>
      <w:r w:rsidRPr="00F77B25">
        <w:rPr>
          <w:rFonts w:ascii="Liberation Serif" w:eastAsia="Times New Roman" w:hAnsi="Liberation Serif"/>
          <w:lang w:eastAsia="ru-RU"/>
        </w:rPr>
        <w:t>Глава городского округа</w:t>
      </w:r>
      <w:r w:rsidRPr="00F77B25">
        <w:rPr>
          <w:rFonts w:ascii="Liberation Serif" w:eastAsia="Times New Roman" w:hAnsi="Liberation Serif"/>
          <w:lang w:eastAsia="ru-RU"/>
        </w:rPr>
        <w:tab/>
      </w:r>
      <w:r w:rsidRPr="00F77B25">
        <w:rPr>
          <w:rFonts w:ascii="Liberation Serif" w:eastAsia="Times New Roman" w:hAnsi="Liberation Serif"/>
          <w:lang w:eastAsia="ru-RU"/>
        </w:rPr>
        <w:tab/>
      </w:r>
      <w:r w:rsidRPr="00F77B25">
        <w:rPr>
          <w:rFonts w:ascii="Liberation Serif" w:eastAsia="Times New Roman" w:hAnsi="Liberation Serif"/>
          <w:lang w:eastAsia="ru-RU"/>
        </w:rPr>
        <w:tab/>
      </w:r>
      <w:r w:rsidRPr="00F77B25">
        <w:rPr>
          <w:rFonts w:ascii="Liberation Serif" w:eastAsia="Times New Roman" w:hAnsi="Liberation Serif"/>
          <w:lang w:eastAsia="ru-RU"/>
        </w:rPr>
        <w:tab/>
      </w:r>
      <w:r w:rsidRPr="00F77B25">
        <w:rPr>
          <w:rFonts w:ascii="Liberation Serif" w:eastAsia="Times New Roman" w:hAnsi="Liberation Serif"/>
          <w:lang w:eastAsia="ru-RU"/>
        </w:rPr>
        <w:tab/>
      </w:r>
      <w:r w:rsidRPr="00F77B25">
        <w:rPr>
          <w:rFonts w:ascii="Liberation Serif" w:eastAsia="Times New Roman" w:hAnsi="Liberation Serif"/>
          <w:lang w:eastAsia="ru-RU"/>
        </w:rPr>
        <w:tab/>
        <w:t>С.А. Белоусов</w:t>
      </w:r>
      <w:bookmarkStart w:id="0" w:name="_GoBack"/>
      <w:bookmarkEnd w:id="0"/>
    </w:p>
    <w:sectPr w:rsidR="005A65B9" w:rsidSect="006B0DA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784" w:rsidRDefault="00611784" w:rsidP="006B0DA0">
      <w:pPr>
        <w:spacing w:after="0" w:line="240" w:lineRule="auto"/>
      </w:pPr>
      <w:r>
        <w:separator/>
      </w:r>
    </w:p>
  </w:endnote>
  <w:endnote w:type="continuationSeparator" w:id="0">
    <w:p w:rsidR="00611784" w:rsidRDefault="00611784" w:rsidP="006B0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784" w:rsidRDefault="00611784" w:rsidP="006B0DA0">
      <w:pPr>
        <w:spacing w:after="0" w:line="240" w:lineRule="auto"/>
      </w:pPr>
      <w:r>
        <w:separator/>
      </w:r>
    </w:p>
  </w:footnote>
  <w:footnote w:type="continuationSeparator" w:id="0">
    <w:p w:rsidR="00611784" w:rsidRDefault="00611784" w:rsidP="006B0D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4262302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:rsidR="006B0DA0" w:rsidRPr="006B0DA0" w:rsidRDefault="006B0DA0">
        <w:pPr>
          <w:pStyle w:val="a5"/>
          <w:jc w:val="center"/>
          <w:rPr>
            <w:rFonts w:ascii="Liberation Serif" w:hAnsi="Liberation Serif"/>
          </w:rPr>
        </w:pPr>
        <w:r w:rsidRPr="006B0DA0">
          <w:rPr>
            <w:rFonts w:ascii="Liberation Serif" w:hAnsi="Liberation Serif"/>
          </w:rPr>
          <w:fldChar w:fldCharType="begin"/>
        </w:r>
        <w:r w:rsidRPr="006B0DA0">
          <w:rPr>
            <w:rFonts w:ascii="Liberation Serif" w:hAnsi="Liberation Serif"/>
          </w:rPr>
          <w:instrText>PAGE   \* MERGEFORMAT</w:instrText>
        </w:r>
        <w:r w:rsidRPr="006B0DA0">
          <w:rPr>
            <w:rFonts w:ascii="Liberation Serif" w:hAnsi="Liberation Serif"/>
          </w:rPr>
          <w:fldChar w:fldCharType="separate"/>
        </w:r>
        <w:r w:rsidR="00762C2B">
          <w:rPr>
            <w:rFonts w:ascii="Liberation Serif" w:hAnsi="Liberation Serif"/>
            <w:noProof/>
          </w:rPr>
          <w:t>2</w:t>
        </w:r>
        <w:r w:rsidRPr="006B0DA0">
          <w:rPr>
            <w:rFonts w:ascii="Liberation Serif" w:hAnsi="Liberation Serif"/>
          </w:rPr>
          <w:fldChar w:fldCharType="end"/>
        </w:r>
      </w:p>
    </w:sdtContent>
  </w:sdt>
  <w:p w:rsidR="006B0DA0" w:rsidRDefault="006B0DA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422"/>
    <w:rsid w:val="00522C06"/>
    <w:rsid w:val="005A65B9"/>
    <w:rsid w:val="00611784"/>
    <w:rsid w:val="006B0DA0"/>
    <w:rsid w:val="00762C2B"/>
    <w:rsid w:val="00B5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DA0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0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0DA0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B0D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0DA0"/>
    <w:rPr>
      <w:rFonts w:ascii="Times New Roman" w:eastAsia="Calibri" w:hAnsi="Times New Roman" w:cs="Times New Roman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6B0D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0DA0"/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DA0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0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0DA0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B0D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0DA0"/>
    <w:rPr>
      <w:rFonts w:ascii="Times New Roman" w:eastAsia="Calibri" w:hAnsi="Times New Roman" w:cs="Times New Roman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6B0D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0DA0"/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1724</Characters>
  <Application>Microsoft Office Word</Application>
  <DocSecurity>0</DocSecurity>
  <Lines>14</Lines>
  <Paragraphs>4</Paragraphs>
  <ScaleCrop>false</ScaleCrop>
  <Company/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3</cp:revision>
  <dcterms:created xsi:type="dcterms:W3CDTF">2021-09-02T04:31:00Z</dcterms:created>
  <dcterms:modified xsi:type="dcterms:W3CDTF">2021-09-02T04:35:00Z</dcterms:modified>
</cp:coreProperties>
</file>